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91" w:rsidRDefault="007B2D91" w:rsidP="00864968">
      <w:pPr>
        <w:jc w:val="center"/>
        <w:rPr>
          <w:rFonts w:asciiTheme="majorHAnsi" w:hAnsiTheme="majorHAnsi"/>
          <w:b/>
          <w:sz w:val="24"/>
        </w:rPr>
      </w:pPr>
    </w:p>
    <w:p w:rsidR="007B2D91" w:rsidRDefault="007B2D91" w:rsidP="00864968">
      <w:pPr>
        <w:jc w:val="center"/>
        <w:rPr>
          <w:rFonts w:asciiTheme="majorHAnsi" w:hAnsiTheme="majorHAnsi"/>
          <w:b/>
          <w:sz w:val="24"/>
        </w:rPr>
      </w:pPr>
    </w:p>
    <w:p w:rsidR="007B2D91" w:rsidRDefault="007B2D91" w:rsidP="00864968">
      <w:pPr>
        <w:jc w:val="center"/>
        <w:rPr>
          <w:rFonts w:asciiTheme="majorHAnsi" w:hAnsiTheme="majorHAnsi"/>
          <w:b/>
          <w:sz w:val="24"/>
        </w:rPr>
      </w:pPr>
    </w:p>
    <w:p w:rsidR="001A0D04" w:rsidRDefault="001A0D04" w:rsidP="001A0D04">
      <w:pPr>
        <w:ind w:firstLine="851"/>
        <w:jc w:val="both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Н, Д, М, Л, НФ, ІОЦ Дон засобами СКЕДО</w:t>
      </w: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ЦМ, ЦД, ЦЛ, ЦФ, ЦКРУ, УТЛЦ, ГІОЦ, НВФ </w:t>
      </w:r>
      <w:proofErr w:type="spellStart"/>
      <w:r>
        <w:rPr>
          <w:rFonts w:asciiTheme="majorHAnsi" w:hAnsiTheme="majorHAnsi"/>
          <w:sz w:val="24"/>
        </w:rPr>
        <w:t>ТМСофт</w:t>
      </w:r>
      <w:proofErr w:type="spellEnd"/>
      <w:r>
        <w:rPr>
          <w:rFonts w:asciiTheme="majorHAnsi" w:hAnsiTheme="majorHAnsi"/>
          <w:sz w:val="24"/>
        </w:rPr>
        <w:t>, ПКТБ АСУЗТ</w:t>
      </w: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Для забезпечення безперебійного перевезення вантажів дозволяється ДП «Український </w:t>
      </w:r>
      <w:proofErr w:type="spellStart"/>
      <w:r>
        <w:rPr>
          <w:rFonts w:asciiTheme="majorHAnsi" w:hAnsiTheme="majorHAnsi"/>
          <w:sz w:val="24"/>
        </w:rPr>
        <w:t>трансопртно-логістичний</w:t>
      </w:r>
      <w:proofErr w:type="spellEnd"/>
      <w:r>
        <w:rPr>
          <w:rFonts w:asciiTheme="majorHAnsi" w:hAnsiTheme="majorHAnsi"/>
          <w:sz w:val="24"/>
        </w:rPr>
        <w:t xml:space="preserve"> центр» (далі – ДП «УТЛЦ») проведення розрахунків з ДП «Донецька залізниця» за перевезення вантажів та порожніх вагонів (код ЕТСНГ 421) за кодами платника ДП «УТЛЦ» з відтермінуванням платежів до 30.07.2015.</w:t>
      </w: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 Дон, ДП «УТЛЦ» встановити контроль за виконанням та своєчасним погашенням дебіторської заборгованості.</w:t>
      </w:r>
    </w:p>
    <w:p w:rsidR="001A0D04" w:rsidRDefault="001A0D04" w:rsidP="001A0D04">
      <w:pPr>
        <w:spacing w:after="0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ЦЗІ – 18/14 від 16.07.2015</w:t>
      </w: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Голова комісії з реорганізації – </w:t>
      </w:r>
    </w:p>
    <w:p w:rsidR="001A0D04" w:rsidRPr="002C0668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в.о</w:t>
      </w:r>
      <w:proofErr w:type="spellEnd"/>
      <w:r>
        <w:rPr>
          <w:rFonts w:asciiTheme="majorHAnsi" w:hAnsiTheme="majorHAnsi"/>
          <w:sz w:val="24"/>
        </w:rPr>
        <w:t xml:space="preserve">. генерального директора                                                           О.В. </w:t>
      </w:r>
      <w:proofErr w:type="spellStart"/>
      <w:r>
        <w:rPr>
          <w:rFonts w:asciiTheme="majorHAnsi" w:hAnsiTheme="majorHAnsi"/>
          <w:sz w:val="24"/>
        </w:rPr>
        <w:t>Завгородній</w:t>
      </w:r>
      <w:proofErr w:type="spellEnd"/>
      <w:r>
        <w:rPr>
          <w:rFonts w:asciiTheme="majorHAnsi" w:hAnsiTheme="majorHAnsi"/>
          <w:sz w:val="24"/>
        </w:rPr>
        <w:t xml:space="preserve">                     </w:t>
      </w:r>
    </w:p>
    <w:p w:rsidR="001A0D04" w:rsidRPr="00E26AE1" w:rsidRDefault="001A0D04" w:rsidP="001A0D04">
      <w:pPr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4"/>
        </w:rPr>
      </w:pPr>
    </w:p>
    <w:p w:rsidR="001A0D04" w:rsidRPr="001A0D04" w:rsidRDefault="001A0D04" w:rsidP="001A0D04">
      <w:pPr>
        <w:spacing w:after="0"/>
        <w:ind w:firstLine="851"/>
        <w:jc w:val="both"/>
        <w:rPr>
          <w:rFonts w:asciiTheme="majorHAnsi" w:hAnsiTheme="majorHAnsi"/>
          <w:sz w:val="20"/>
        </w:rPr>
      </w:pPr>
      <w:r w:rsidRPr="001A0D04">
        <w:rPr>
          <w:rFonts w:asciiTheme="majorHAnsi" w:hAnsiTheme="majorHAnsi"/>
          <w:sz w:val="20"/>
        </w:rPr>
        <w:t xml:space="preserve">ЦМРД2, </w:t>
      </w:r>
      <w:proofErr w:type="spellStart"/>
      <w:r w:rsidRPr="001A0D04">
        <w:rPr>
          <w:rFonts w:asciiTheme="majorHAnsi" w:hAnsiTheme="majorHAnsi"/>
          <w:sz w:val="20"/>
        </w:rPr>
        <w:t>Літвішко</w:t>
      </w:r>
      <w:proofErr w:type="spellEnd"/>
      <w:r w:rsidRPr="001A0D04">
        <w:rPr>
          <w:rFonts w:asciiTheme="majorHAnsi" w:hAnsiTheme="majorHAnsi"/>
          <w:sz w:val="20"/>
        </w:rPr>
        <w:t>, 5 12 47</w:t>
      </w:r>
    </w:p>
    <w:p w:rsidR="001A0D04" w:rsidRPr="00E26AE1" w:rsidRDefault="001A0D04" w:rsidP="00864968">
      <w:pPr>
        <w:ind w:firstLine="851"/>
        <w:jc w:val="both"/>
        <w:rPr>
          <w:rFonts w:asciiTheme="majorHAnsi" w:hAnsiTheme="majorHAnsi"/>
          <w:sz w:val="24"/>
        </w:rPr>
      </w:pPr>
    </w:p>
    <w:sectPr w:rsidR="001A0D04" w:rsidRPr="00E26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02"/>
    <w:rsid w:val="001A0D04"/>
    <w:rsid w:val="001E4C65"/>
    <w:rsid w:val="002C0668"/>
    <w:rsid w:val="002C5302"/>
    <w:rsid w:val="004F5A6C"/>
    <w:rsid w:val="00605F88"/>
    <w:rsid w:val="00614223"/>
    <w:rsid w:val="007B2D91"/>
    <w:rsid w:val="00864968"/>
    <w:rsid w:val="00E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2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4223"/>
    <w:rPr>
      <w:strike w:val="0"/>
      <w:dstrike w:val="0"/>
      <w:color w:val="800080"/>
      <w:u w:val="none"/>
      <w:effect w:val="none"/>
    </w:rPr>
  </w:style>
  <w:style w:type="character" w:styleId="a5">
    <w:name w:val="Strong"/>
    <w:basedOn w:val="a0"/>
    <w:uiPriority w:val="22"/>
    <w:qFormat/>
    <w:rsid w:val="00614223"/>
    <w:rPr>
      <w:b/>
      <w:bCs/>
    </w:rPr>
  </w:style>
  <w:style w:type="paragraph" w:styleId="a6">
    <w:name w:val="Normal (Web)"/>
    <w:basedOn w:val="a"/>
    <w:uiPriority w:val="99"/>
    <w:semiHidden/>
    <w:unhideWhenUsed/>
    <w:rsid w:val="006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22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4223"/>
    <w:rPr>
      <w:strike w:val="0"/>
      <w:dstrike w:val="0"/>
      <w:color w:val="800080"/>
      <w:u w:val="none"/>
      <w:effect w:val="none"/>
    </w:rPr>
  </w:style>
  <w:style w:type="character" w:styleId="a5">
    <w:name w:val="Strong"/>
    <w:basedOn w:val="a0"/>
    <w:uiPriority w:val="22"/>
    <w:qFormat/>
    <w:rsid w:val="00614223"/>
    <w:rPr>
      <w:b/>
      <w:bCs/>
    </w:rPr>
  </w:style>
  <w:style w:type="paragraph" w:styleId="a6">
    <w:name w:val="Normal (Web)"/>
    <w:basedOn w:val="a"/>
    <w:uiPriority w:val="99"/>
    <w:semiHidden/>
    <w:unhideWhenUsed/>
    <w:rsid w:val="006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Шпеко Сергей Николаевич</dc:creator>
  <cp:keywords/>
  <dc:description/>
  <cp:lastModifiedBy>Шпеко Сергей Николаевич</cp:lastModifiedBy>
  <cp:revision>8</cp:revision>
  <cp:lastPrinted>2015-07-03T10:42:00Z</cp:lastPrinted>
  <dcterms:created xsi:type="dcterms:W3CDTF">2015-07-02T10:45:00Z</dcterms:created>
  <dcterms:modified xsi:type="dcterms:W3CDTF">2015-07-17T08:51:00Z</dcterms:modified>
</cp:coreProperties>
</file>